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42" w:rsidRPr="00484536" w:rsidRDefault="00110842" w:rsidP="00110842">
      <w:pPr>
        <w:spacing w:after="300" w:line="240" w:lineRule="auto"/>
        <w:textAlignment w:val="baseline"/>
        <w:outlineLvl w:val="0"/>
        <w:rPr>
          <w:rFonts w:ascii="Times New Roman" w:eastAsia="Times New Roman" w:hAnsi="Times New Roman" w:cs="Times New Roman"/>
          <w:b/>
          <w:bCs/>
          <w:kern w:val="36"/>
          <w:sz w:val="28"/>
          <w:szCs w:val="28"/>
          <w:lang w:eastAsia="ru-RU"/>
        </w:rPr>
      </w:pPr>
      <w:r w:rsidRPr="00484536">
        <w:rPr>
          <w:rFonts w:ascii="Times New Roman" w:eastAsia="Times New Roman" w:hAnsi="Times New Roman" w:cs="Times New Roman"/>
          <w:b/>
          <w:bCs/>
          <w:kern w:val="36"/>
          <w:sz w:val="28"/>
          <w:szCs w:val="28"/>
          <w:lang w:eastAsia="ru-RU"/>
        </w:rPr>
        <w:t>Порядок обжалования муниципальных правовых актов</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Статья 2 Федерального закона от 06.10.2003 №131-ФЗ «Об общих принципах организации местного самоуправления в Российской Федерации» (далее – Федеральный закон от 06.10.2003 №131-ФЗ) трактует понятие «муниципальный правовой акт» как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w:t>
      </w:r>
      <w:proofErr w:type="gramEnd"/>
      <w:r w:rsidRPr="00484536">
        <w:rPr>
          <w:rFonts w:ascii="Times New Roman" w:eastAsia="Times New Roman" w:hAnsi="Times New Roman" w:cs="Times New Roman"/>
          <w:sz w:val="28"/>
          <w:szCs w:val="28"/>
          <w:lang w:eastAsia="ru-RU"/>
        </w:rPr>
        <w:t xml:space="preserve">, </w:t>
      </w:r>
      <w:proofErr w:type="gramStart"/>
      <w:r w:rsidRPr="00484536">
        <w:rPr>
          <w:rFonts w:ascii="Times New Roman" w:eastAsia="Times New Roman" w:hAnsi="Times New Roman" w:cs="Times New Roman"/>
          <w:sz w:val="28"/>
          <w:szCs w:val="28"/>
          <w:lang w:eastAsia="ru-RU"/>
        </w:rPr>
        <w:t>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roofErr w:type="gramEnd"/>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Из вышеизложенного законодательного определения к существенным признакам муниципального правового акта относятся: различные субъекты (население муниципального образования, орган или должностное лицо местного самоуправления), предмет регулирования (вопрос, который регулируется), форма акта (установленный вид и реквизиты документа), обязательность применения, вид (нормативный или ненормативный).</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В соответствии с </w:t>
      </w:r>
      <w:proofErr w:type="gramStart"/>
      <w:r w:rsidRPr="00484536">
        <w:rPr>
          <w:rFonts w:ascii="Times New Roman" w:eastAsia="Times New Roman" w:hAnsi="Times New Roman" w:cs="Times New Roman"/>
          <w:sz w:val="28"/>
          <w:szCs w:val="28"/>
          <w:lang w:eastAsia="ru-RU"/>
        </w:rPr>
        <w:t>ч</w:t>
      </w:r>
      <w:proofErr w:type="gramEnd"/>
      <w:r w:rsidRPr="00484536">
        <w:rPr>
          <w:rFonts w:ascii="Times New Roman" w:eastAsia="Times New Roman" w:hAnsi="Times New Roman" w:cs="Times New Roman"/>
          <w:sz w:val="28"/>
          <w:szCs w:val="28"/>
          <w:lang w:eastAsia="ru-RU"/>
        </w:rPr>
        <w:t>.1 ст.43 Федерального закона от 06.10.2003 №131-ФЗ в ст.</w:t>
      </w:r>
      <w:r w:rsidR="00484536">
        <w:rPr>
          <w:rFonts w:ascii="Times New Roman" w:eastAsia="Times New Roman" w:hAnsi="Times New Roman" w:cs="Times New Roman"/>
          <w:sz w:val="28"/>
          <w:szCs w:val="28"/>
          <w:lang w:eastAsia="ru-RU"/>
        </w:rPr>
        <w:t>7 главы 1</w:t>
      </w:r>
      <w:r w:rsidRPr="00484536">
        <w:rPr>
          <w:rFonts w:ascii="Times New Roman" w:eastAsia="Times New Roman" w:hAnsi="Times New Roman" w:cs="Times New Roman"/>
          <w:sz w:val="28"/>
          <w:szCs w:val="28"/>
          <w:lang w:eastAsia="ru-RU"/>
        </w:rPr>
        <w:t xml:space="preserve"> Устава </w:t>
      </w:r>
      <w:r w:rsidR="00484536">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определена система муниципальных правовых актов </w:t>
      </w:r>
      <w:r w:rsidR="00484536">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w:t>
      </w:r>
      <w:r w:rsidR="00484536">
        <w:rPr>
          <w:rFonts w:ascii="Times New Roman" w:eastAsia="Times New Roman" w:hAnsi="Times New Roman" w:cs="Times New Roman"/>
          <w:sz w:val="28"/>
          <w:szCs w:val="28"/>
          <w:lang w:eastAsia="ru-RU"/>
        </w:rPr>
        <w:t>.</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В систему муниципальных правовых актов </w:t>
      </w:r>
      <w:r w:rsidR="00484536">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входят:</w:t>
      </w:r>
    </w:p>
    <w:p w:rsidR="00484536" w:rsidRDefault="00110842" w:rsidP="00110842">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Устав муниц</w:t>
      </w:r>
      <w:r w:rsidR="00484536">
        <w:rPr>
          <w:rFonts w:ascii="Times New Roman" w:eastAsia="Times New Roman" w:hAnsi="Times New Roman" w:cs="Times New Roman"/>
          <w:sz w:val="28"/>
          <w:szCs w:val="28"/>
          <w:lang w:eastAsia="ru-RU"/>
        </w:rPr>
        <w:t>ипального образования;</w:t>
      </w:r>
    </w:p>
    <w:p w:rsidR="00110842" w:rsidRPr="00484536" w:rsidRDefault="00484536" w:rsidP="00110842">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842" w:rsidRPr="00484536">
        <w:rPr>
          <w:rFonts w:ascii="Times New Roman" w:eastAsia="Times New Roman" w:hAnsi="Times New Roman" w:cs="Times New Roman"/>
          <w:sz w:val="28"/>
          <w:szCs w:val="28"/>
          <w:lang w:eastAsia="ru-RU"/>
        </w:rPr>
        <w:t>равовые акты, принятые на местном референдуме (сходе граждан);</w:t>
      </w:r>
    </w:p>
    <w:p w:rsidR="00110842" w:rsidRPr="00484536" w:rsidRDefault="00110842" w:rsidP="00110842">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Нормативные и иные правовые акты </w:t>
      </w:r>
      <w:r w:rsidR="00484536">
        <w:rPr>
          <w:rFonts w:ascii="Times New Roman" w:eastAsia="Times New Roman" w:hAnsi="Times New Roman" w:cs="Times New Roman"/>
          <w:sz w:val="28"/>
          <w:szCs w:val="28"/>
          <w:lang w:eastAsia="ru-RU"/>
        </w:rPr>
        <w:t>Совета</w:t>
      </w:r>
      <w:r w:rsidRPr="00484536">
        <w:rPr>
          <w:rFonts w:ascii="Times New Roman" w:eastAsia="Times New Roman" w:hAnsi="Times New Roman" w:cs="Times New Roman"/>
          <w:sz w:val="28"/>
          <w:szCs w:val="28"/>
          <w:lang w:eastAsia="ru-RU"/>
        </w:rPr>
        <w:t xml:space="preserve"> депутатов </w:t>
      </w:r>
      <w:r w:rsidR="00484536">
        <w:rPr>
          <w:rFonts w:ascii="Times New Roman" w:eastAsia="Times New Roman" w:hAnsi="Times New Roman" w:cs="Times New Roman"/>
          <w:sz w:val="28"/>
          <w:szCs w:val="28"/>
          <w:lang w:eastAsia="ru-RU"/>
        </w:rPr>
        <w:t xml:space="preserve">Селеевского </w:t>
      </w:r>
      <w:r w:rsidRPr="00484536">
        <w:rPr>
          <w:rFonts w:ascii="Times New Roman" w:eastAsia="Times New Roman" w:hAnsi="Times New Roman" w:cs="Times New Roman"/>
          <w:sz w:val="28"/>
          <w:szCs w:val="28"/>
          <w:lang w:eastAsia="ru-RU"/>
        </w:rPr>
        <w:t>сельского поселения;</w:t>
      </w:r>
    </w:p>
    <w:p w:rsidR="00B43FB2" w:rsidRDefault="00B43FB2" w:rsidP="00B43FB2">
      <w:pPr>
        <w:numPr>
          <w:ilvl w:val="0"/>
          <w:numId w:val="1"/>
        </w:numPr>
        <w:spacing w:after="150" w:line="240" w:lineRule="auto"/>
        <w:ind w:left="0"/>
        <w:textAlignment w:val="baseline"/>
        <w:rPr>
          <w:rFonts w:ascii="Times New Roman" w:eastAsia="Times New Roman" w:hAnsi="Times New Roman" w:cs="Times New Roman"/>
          <w:sz w:val="28"/>
          <w:szCs w:val="28"/>
          <w:lang w:eastAsia="ru-RU"/>
        </w:rPr>
      </w:pPr>
      <w:r w:rsidRPr="00B43FB2">
        <w:rPr>
          <w:rFonts w:ascii="Times New Roman" w:eastAsia="Times New Roman" w:hAnsi="Times New Roman" w:cs="Times New Roman"/>
          <w:sz w:val="28"/>
          <w:szCs w:val="28"/>
          <w:lang w:eastAsia="ru-RU"/>
        </w:rPr>
        <w:t>П</w:t>
      </w:r>
      <w:r w:rsidR="00110842" w:rsidRPr="00B43FB2">
        <w:rPr>
          <w:rFonts w:ascii="Times New Roman" w:eastAsia="Times New Roman" w:hAnsi="Times New Roman" w:cs="Times New Roman"/>
          <w:sz w:val="28"/>
          <w:szCs w:val="28"/>
          <w:lang w:eastAsia="ru-RU"/>
        </w:rPr>
        <w:t xml:space="preserve">остановления и распоряжения главы </w:t>
      </w:r>
      <w:r w:rsidR="00484536" w:rsidRPr="00B43FB2">
        <w:rPr>
          <w:rFonts w:ascii="Times New Roman" w:eastAsia="Times New Roman" w:hAnsi="Times New Roman" w:cs="Times New Roman"/>
          <w:sz w:val="28"/>
          <w:szCs w:val="28"/>
          <w:lang w:eastAsia="ru-RU"/>
        </w:rPr>
        <w:t>Селеевского</w:t>
      </w:r>
      <w:r w:rsidR="00110842" w:rsidRPr="00B43FB2">
        <w:rPr>
          <w:rFonts w:ascii="Times New Roman" w:eastAsia="Times New Roman" w:hAnsi="Times New Roman" w:cs="Times New Roman"/>
          <w:sz w:val="28"/>
          <w:szCs w:val="28"/>
          <w:lang w:eastAsia="ru-RU"/>
        </w:rPr>
        <w:t xml:space="preserve"> сельского поселения; местной администрации и правовые акты иных органов местного самоуправления </w:t>
      </w:r>
      <w:r w:rsidRPr="00B43FB2">
        <w:rPr>
          <w:rFonts w:ascii="Times New Roman" w:eastAsia="Times New Roman" w:hAnsi="Times New Roman" w:cs="Times New Roman"/>
          <w:sz w:val="28"/>
          <w:szCs w:val="28"/>
          <w:lang w:eastAsia="ru-RU"/>
        </w:rPr>
        <w:t>Селеевского</w:t>
      </w:r>
      <w:r w:rsidR="00110842" w:rsidRPr="00B43FB2">
        <w:rPr>
          <w:rFonts w:ascii="Times New Roman" w:eastAsia="Times New Roman" w:hAnsi="Times New Roman" w:cs="Times New Roman"/>
          <w:sz w:val="28"/>
          <w:szCs w:val="28"/>
          <w:lang w:eastAsia="ru-RU"/>
        </w:rPr>
        <w:t xml:space="preserve"> сельского поселения </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Устав </w:t>
      </w:r>
      <w:r w:rsidR="00B43FB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lastRenderedPageBreak/>
        <w:t xml:space="preserve">Иные муниципальные правовые акты не должны противоречить уставу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 правовым актам, принятым на местном референдуме.</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4.</w:t>
      </w:r>
      <w:r w:rsidR="003B32AE">
        <w:rPr>
          <w:rFonts w:ascii="Times New Roman" w:eastAsia="Times New Roman" w:hAnsi="Times New Roman" w:cs="Times New Roman"/>
          <w:sz w:val="28"/>
          <w:szCs w:val="28"/>
          <w:lang w:eastAsia="ru-RU"/>
        </w:rPr>
        <w:t>Совет</w:t>
      </w:r>
      <w:r w:rsidRPr="00484536">
        <w:rPr>
          <w:rFonts w:ascii="Times New Roman" w:eastAsia="Times New Roman" w:hAnsi="Times New Roman" w:cs="Times New Roman"/>
          <w:sz w:val="28"/>
          <w:szCs w:val="28"/>
          <w:lang w:eastAsia="ru-RU"/>
        </w:rPr>
        <w:t xml:space="preserve"> депутатов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w:t>
      </w:r>
      <w:r w:rsidR="003B32AE">
        <w:rPr>
          <w:rFonts w:ascii="Times New Roman" w:eastAsia="Times New Roman" w:hAnsi="Times New Roman" w:cs="Times New Roman"/>
          <w:sz w:val="28"/>
          <w:szCs w:val="28"/>
          <w:lang w:eastAsia="ru-RU"/>
        </w:rPr>
        <w:t>Новгородской области</w:t>
      </w:r>
      <w:r w:rsidRPr="00484536">
        <w:rPr>
          <w:rFonts w:ascii="Times New Roman" w:eastAsia="Times New Roman" w:hAnsi="Times New Roman" w:cs="Times New Roman"/>
          <w:sz w:val="28"/>
          <w:szCs w:val="28"/>
          <w:lang w:eastAsia="ru-RU"/>
        </w:rPr>
        <w:t xml:space="preserve">, настоящим Уставом, принимает решения, устанавливающие правила, обязательные для исполнения на территории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решения по вопросам организации деятельности </w:t>
      </w:r>
      <w:r w:rsidR="003B32AE">
        <w:rPr>
          <w:rFonts w:ascii="Times New Roman" w:eastAsia="Times New Roman" w:hAnsi="Times New Roman" w:cs="Times New Roman"/>
          <w:sz w:val="28"/>
          <w:szCs w:val="28"/>
          <w:lang w:eastAsia="ru-RU"/>
        </w:rPr>
        <w:t>Совета</w:t>
      </w:r>
      <w:r w:rsidRPr="00484536">
        <w:rPr>
          <w:rFonts w:ascii="Times New Roman" w:eastAsia="Times New Roman" w:hAnsi="Times New Roman" w:cs="Times New Roman"/>
          <w:sz w:val="28"/>
          <w:szCs w:val="28"/>
          <w:lang w:eastAsia="ru-RU"/>
        </w:rPr>
        <w:t xml:space="preserve"> депутатов </w:t>
      </w:r>
      <w:r w:rsidR="003B32AE">
        <w:rPr>
          <w:rFonts w:ascii="Times New Roman" w:eastAsia="Times New Roman" w:hAnsi="Times New Roman" w:cs="Times New Roman"/>
          <w:sz w:val="28"/>
          <w:szCs w:val="28"/>
          <w:lang w:eastAsia="ru-RU"/>
        </w:rPr>
        <w:t xml:space="preserve">Селеевского </w:t>
      </w:r>
      <w:r w:rsidRPr="00484536">
        <w:rPr>
          <w:rFonts w:ascii="Times New Roman" w:eastAsia="Times New Roman" w:hAnsi="Times New Roman" w:cs="Times New Roman"/>
          <w:sz w:val="28"/>
          <w:szCs w:val="28"/>
          <w:lang w:eastAsia="ru-RU"/>
        </w:rPr>
        <w:t xml:space="preserve">сельского поселения и по иным вопросам, отнесенным к его компетенции федеральными законами, законами </w:t>
      </w:r>
      <w:r w:rsidR="003B32AE">
        <w:rPr>
          <w:rFonts w:ascii="Times New Roman" w:eastAsia="Times New Roman" w:hAnsi="Times New Roman" w:cs="Times New Roman"/>
          <w:sz w:val="28"/>
          <w:szCs w:val="28"/>
          <w:lang w:eastAsia="ru-RU"/>
        </w:rPr>
        <w:t>Новгородской области</w:t>
      </w:r>
      <w:r w:rsidRPr="00484536">
        <w:rPr>
          <w:rFonts w:ascii="Times New Roman" w:eastAsia="Times New Roman" w:hAnsi="Times New Roman" w:cs="Times New Roman"/>
          <w:sz w:val="28"/>
          <w:szCs w:val="28"/>
          <w:lang w:eastAsia="ru-RU"/>
        </w:rPr>
        <w:t>, настоящим Уставом.</w:t>
      </w:r>
      <w:proofErr w:type="gramEnd"/>
      <w:r w:rsidRPr="00484536">
        <w:rPr>
          <w:rFonts w:ascii="Times New Roman" w:eastAsia="Times New Roman" w:hAnsi="Times New Roman" w:cs="Times New Roman"/>
          <w:sz w:val="28"/>
          <w:szCs w:val="28"/>
          <w:lang w:eastAsia="ru-RU"/>
        </w:rPr>
        <w:t xml:space="preserve"> Решения </w:t>
      </w:r>
      <w:r w:rsidR="003B32AE">
        <w:rPr>
          <w:rFonts w:ascii="Times New Roman" w:eastAsia="Times New Roman" w:hAnsi="Times New Roman" w:cs="Times New Roman"/>
          <w:sz w:val="28"/>
          <w:szCs w:val="28"/>
          <w:lang w:eastAsia="ru-RU"/>
        </w:rPr>
        <w:t>Совета</w:t>
      </w:r>
      <w:r w:rsidRPr="00484536">
        <w:rPr>
          <w:rFonts w:ascii="Times New Roman" w:eastAsia="Times New Roman" w:hAnsi="Times New Roman" w:cs="Times New Roman"/>
          <w:sz w:val="28"/>
          <w:szCs w:val="28"/>
          <w:lang w:eastAsia="ru-RU"/>
        </w:rPr>
        <w:t xml:space="preserve"> депутатов, устанавливающие правила, обязательные для исполнения на территории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принимаются большинством голосов от установленной численности депутатов </w:t>
      </w:r>
      <w:r w:rsidR="003B32AE">
        <w:rPr>
          <w:rFonts w:ascii="Times New Roman" w:eastAsia="Times New Roman" w:hAnsi="Times New Roman" w:cs="Times New Roman"/>
          <w:sz w:val="28"/>
          <w:szCs w:val="28"/>
          <w:lang w:eastAsia="ru-RU"/>
        </w:rPr>
        <w:t>Совета</w:t>
      </w:r>
      <w:r w:rsidRPr="00484536">
        <w:rPr>
          <w:rFonts w:ascii="Times New Roman" w:eastAsia="Times New Roman" w:hAnsi="Times New Roman" w:cs="Times New Roman"/>
          <w:sz w:val="28"/>
          <w:szCs w:val="28"/>
          <w:lang w:eastAsia="ru-RU"/>
        </w:rPr>
        <w:t xml:space="preserve"> депутатов, если иное не установлено федеральным законом.</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Председатель </w:t>
      </w:r>
      <w:r w:rsidR="003B32AE">
        <w:rPr>
          <w:rFonts w:ascii="Times New Roman" w:eastAsia="Times New Roman" w:hAnsi="Times New Roman" w:cs="Times New Roman"/>
          <w:sz w:val="28"/>
          <w:szCs w:val="28"/>
          <w:lang w:eastAsia="ru-RU"/>
        </w:rPr>
        <w:t>Совета</w:t>
      </w:r>
      <w:r w:rsidRPr="00484536">
        <w:rPr>
          <w:rFonts w:ascii="Times New Roman" w:eastAsia="Times New Roman" w:hAnsi="Times New Roman" w:cs="Times New Roman"/>
          <w:sz w:val="28"/>
          <w:szCs w:val="28"/>
          <w:lang w:eastAsia="ru-RU"/>
        </w:rPr>
        <w:t xml:space="preserve"> депутатов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издает постановления и распоряжения по вопросам организации деятельности </w:t>
      </w:r>
      <w:r w:rsidR="003B32AE">
        <w:rPr>
          <w:rFonts w:ascii="Times New Roman" w:eastAsia="Times New Roman" w:hAnsi="Times New Roman" w:cs="Times New Roman"/>
          <w:sz w:val="28"/>
          <w:szCs w:val="28"/>
          <w:lang w:eastAsia="ru-RU"/>
        </w:rPr>
        <w:t xml:space="preserve">Совета </w:t>
      </w:r>
      <w:r w:rsidRPr="00484536">
        <w:rPr>
          <w:rFonts w:ascii="Times New Roman" w:eastAsia="Times New Roman" w:hAnsi="Times New Roman" w:cs="Times New Roman"/>
          <w:sz w:val="28"/>
          <w:szCs w:val="28"/>
          <w:lang w:eastAsia="ru-RU"/>
        </w:rPr>
        <w:t xml:space="preserve">депутатов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подписывает решения </w:t>
      </w:r>
      <w:r w:rsidR="003B32AE">
        <w:rPr>
          <w:rFonts w:ascii="Times New Roman" w:eastAsia="Times New Roman" w:hAnsi="Times New Roman" w:cs="Times New Roman"/>
          <w:sz w:val="28"/>
          <w:szCs w:val="28"/>
          <w:lang w:eastAsia="ru-RU"/>
        </w:rPr>
        <w:t>Совета</w:t>
      </w:r>
      <w:r w:rsidRPr="00484536">
        <w:rPr>
          <w:rFonts w:ascii="Times New Roman" w:eastAsia="Times New Roman" w:hAnsi="Times New Roman" w:cs="Times New Roman"/>
          <w:sz w:val="28"/>
          <w:szCs w:val="28"/>
          <w:lang w:eastAsia="ru-RU"/>
        </w:rPr>
        <w:t xml:space="preserve"> депутатов.</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Нормативный правовой акт, принятый </w:t>
      </w:r>
      <w:r w:rsidR="003B32AE">
        <w:rPr>
          <w:rFonts w:ascii="Times New Roman" w:eastAsia="Times New Roman" w:hAnsi="Times New Roman" w:cs="Times New Roman"/>
          <w:sz w:val="28"/>
          <w:szCs w:val="28"/>
          <w:lang w:eastAsia="ru-RU"/>
        </w:rPr>
        <w:t>Советом</w:t>
      </w:r>
      <w:r w:rsidRPr="00484536">
        <w:rPr>
          <w:rFonts w:ascii="Times New Roman" w:eastAsia="Times New Roman" w:hAnsi="Times New Roman" w:cs="Times New Roman"/>
          <w:sz w:val="28"/>
          <w:szCs w:val="28"/>
          <w:lang w:eastAsia="ru-RU"/>
        </w:rPr>
        <w:t xml:space="preserve"> депутатов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направляется Главе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для подписания и обнародования в течение 10 дней. Глава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исполняющий полномочия главы местной администрации, имеет право отклонить нормативный правовой акт, принятый </w:t>
      </w:r>
      <w:r w:rsidR="003B32AE">
        <w:rPr>
          <w:rFonts w:ascii="Times New Roman" w:eastAsia="Times New Roman" w:hAnsi="Times New Roman" w:cs="Times New Roman"/>
          <w:sz w:val="28"/>
          <w:szCs w:val="28"/>
          <w:lang w:eastAsia="ru-RU"/>
        </w:rPr>
        <w:t>Советом</w:t>
      </w:r>
      <w:r w:rsidRPr="00484536">
        <w:rPr>
          <w:rFonts w:ascii="Times New Roman" w:eastAsia="Times New Roman" w:hAnsi="Times New Roman" w:cs="Times New Roman"/>
          <w:sz w:val="28"/>
          <w:szCs w:val="28"/>
          <w:lang w:eastAsia="ru-RU"/>
        </w:rPr>
        <w:t xml:space="preserve"> депутатов </w:t>
      </w:r>
      <w:r w:rsidR="003B32AE">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5. Глава </w:t>
      </w:r>
      <w:r w:rsidR="00B31E9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решениями </w:t>
      </w:r>
      <w:r w:rsidR="00B31E92">
        <w:rPr>
          <w:rFonts w:ascii="Times New Roman" w:eastAsia="Times New Roman" w:hAnsi="Times New Roman" w:cs="Times New Roman"/>
          <w:sz w:val="28"/>
          <w:szCs w:val="28"/>
          <w:lang w:eastAsia="ru-RU"/>
        </w:rPr>
        <w:t>Совета</w:t>
      </w:r>
      <w:r w:rsidRPr="00484536">
        <w:rPr>
          <w:rFonts w:ascii="Times New Roman" w:eastAsia="Times New Roman" w:hAnsi="Times New Roman" w:cs="Times New Roman"/>
          <w:sz w:val="28"/>
          <w:szCs w:val="28"/>
          <w:lang w:eastAsia="ru-RU"/>
        </w:rPr>
        <w:t xml:space="preserve"> депутатов </w:t>
      </w:r>
      <w:r w:rsidR="00B31E9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издает постановления местной администрации по вопросам местного значения </w:t>
      </w:r>
      <w:r w:rsidR="00B31E9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 вопросам, связанным с осуществлением отдельных государственных полномочий, переданных органам местного самоуправления </w:t>
      </w:r>
      <w:r w:rsidR="00B31E9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федеральными законами и законами </w:t>
      </w:r>
      <w:r w:rsidR="00B31E92">
        <w:rPr>
          <w:rFonts w:ascii="Times New Roman" w:eastAsia="Times New Roman" w:hAnsi="Times New Roman" w:cs="Times New Roman"/>
          <w:sz w:val="28"/>
          <w:szCs w:val="28"/>
          <w:lang w:eastAsia="ru-RU"/>
        </w:rPr>
        <w:t>Новгородской области</w:t>
      </w:r>
      <w:r w:rsidRPr="00484536">
        <w:rPr>
          <w:rFonts w:ascii="Times New Roman" w:eastAsia="Times New Roman" w:hAnsi="Times New Roman" w:cs="Times New Roman"/>
          <w:sz w:val="28"/>
          <w:szCs w:val="28"/>
          <w:lang w:eastAsia="ru-RU"/>
        </w:rPr>
        <w:t xml:space="preserve">. Глава </w:t>
      </w:r>
      <w:r w:rsidR="00B31E9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издает постановления и распоряжения по иным вопросам, отнесенным к его компетенции Уставом </w:t>
      </w:r>
      <w:r w:rsidR="00B31E9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в соответствии с федеральными законами.</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По вопросам организации работы администрации поселения глава </w:t>
      </w:r>
      <w:r w:rsidR="00B31E92">
        <w:rPr>
          <w:rFonts w:ascii="Times New Roman" w:eastAsia="Times New Roman" w:hAnsi="Times New Roman" w:cs="Times New Roman"/>
          <w:sz w:val="28"/>
          <w:szCs w:val="28"/>
          <w:lang w:eastAsia="ru-RU"/>
        </w:rPr>
        <w:t>Селеевского</w:t>
      </w:r>
      <w:r w:rsidRPr="00484536">
        <w:rPr>
          <w:rFonts w:ascii="Times New Roman" w:eastAsia="Times New Roman" w:hAnsi="Times New Roman" w:cs="Times New Roman"/>
          <w:sz w:val="28"/>
          <w:szCs w:val="28"/>
          <w:lang w:eastAsia="ru-RU"/>
        </w:rPr>
        <w:t xml:space="preserve"> сельского поселения издает распоряжения местной администрации.</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lastRenderedPageBreak/>
        <w:t xml:space="preserve">Законодательство Российской Федерации разделяет муниципальные правовые акты </w:t>
      </w:r>
      <w:proofErr w:type="gramStart"/>
      <w:r w:rsidRPr="00484536">
        <w:rPr>
          <w:rFonts w:ascii="Times New Roman" w:eastAsia="Times New Roman" w:hAnsi="Times New Roman" w:cs="Times New Roman"/>
          <w:sz w:val="28"/>
          <w:szCs w:val="28"/>
          <w:lang w:eastAsia="ru-RU"/>
        </w:rPr>
        <w:t>на</w:t>
      </w:r>
      <w:proofErr w:type="gramEnd"/>
      <w:r w:rsidRPr="00484536">
        <w:rPr>
          <w:rFonts w:ascii="Times New Roman" w:eastAsia="Times New Roman" w:hAnsi="Times New Roman" w:cs="Times New Roman"/>
          <w:sz w:val="28"/>
          <w:szCs w:val="28"/>
          <w:lang w:eastAsia="ru-RU"/>
        </w:rPr>
        <w:t xml:space="preserve"> нормативные и ненормативные.</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Правовые акты, не отвечающие указанным требованиям, являются ненормативными.</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В соответствии с </w:t>
      </w:r>
      <w:proofErr w:type="gramStart"/>
      <w:r w:rsidRPr="00484536">
        <w:rPr>
          <w:rFonts w:ascii="Times New Roman" w:eastAsia="Times New Roman" w:hAnsi="Times New Roman" w:cs="Times New Roman"/>
          <w:sz w:val="28"/>
          <w:szCs w:val="28"/>
          <w:lang w:eastAsia="ru-RU"/>
        </w:rPr>
        <w:t>ч</w:t>
      </w:r>
      <w:proofErr w:type="gramEnd"/>
      <w:r w:rsidRPr="00484536">
        <w:rPr>
          <w:rFonts w:ascii="Times New Roman" w:eastAsia="Times New Roman" w:hAnsi="Times New Roman" w:cs="Times New Roman"/>
          <w:sz w:val="28"/>
          <w:szCs w:val="28"/>
          <w:lang w:eastAsia="ru-RU"/>
        </w:rPr>
        <w:t>.1 ст.48 Федерального закона от 06.10.2003 №131-ФЗ муниципальные правовые акты могут быть отменены или их действие может быть приостановлено:</w:t>
      </w:r>
    </w:p>
    <w:p w:rsidR="00110842" w:rsidRPr="00484536" w:rsidRDefault="00110842" w:rsidP="00110842">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110842" w:rsidRPr="00484536" w:rsidRDefault="00110842" w:rsidP="00110842">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судом;</w:t>
      </w:r>
    </w:p>
    <w:p w:rsidR="00110842" w:rsidRPr="00484536" w:rsidRDefault="00110842" w:rsidP="00110842">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Статья 33 Конституции Российской Федерации закрепляет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Таким образом,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В зависимости от вида муниципального правового акта определяется судебный порядок обжалования - законодателем предусмотрен порядок </w:t>
      </w:r>
      <w:r w:rsidRPr="00484536">
        <w:rPr>
          <w:rFonts w:ascii="Times New Roman" w:eastAsia="Times New Roman" w:hAnsi="Times New Roman" w:cs="Times New Roman"/>
          <w:sz w:val="28"/>
          <w:szCs w:val="28"/>
          <w:lang w:eastAsia="ru-RU"/>
        </w:rPr>
        <w:lastRenderedPageBreak/>
        <w:t>обжалования нормативных правовых актов и порядок обжалования ненормативных правовых актов.</w:t>
      </w:r>
    </w:p>
    <w:p w:rsidR="00110842" w:rsidRPr="00484536" w:rsidRDefault="00110842" w:rsidP="00110842">
      <w:pPr>
        <w:spacing w:after="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b/>
          <w:bCs/>
          <w:sz w:val="28"/>
          <w:szCs w:val="28"/>
          <w:lang w:eastAsia="ru-RU"/>
        </w:rPr>
        <w:t>Порядок обжалования муниципальных правовых актов</w:t>
      </w:r>
      <w:r w:rsidRPr="00484536">
        <w:rPr>
          <w:rFonts w:ascii="Times New Roman" w:eastAsia="Times New Roman" w:hAnsi="Times New Roman" w:cs="Times New Roman"/>
          <w:sz w:val="28"/>
          <w:szCs w:val="28"/>
          <w:lang w:eastAsia="ru-RU"/>
        </w:rPr>
        <w:t>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sidRPr="00484536">
        <w:rPr>
          <w:rFonts w:ascii="Times New Roman" w:eastAsia="Times New Roman" w:hAnsi="Times New Roman" w:cs="Times New Roman"/>
          <w:sz w:val="28"/>
          <w:szCs w:val="28"/>
          <w:lang w:eastAsia="ru-RU"/>
        </w:rPr>
        <w:t>акта</w:t>
      </w:r>
      <w:proofErr w:type="gramEnd"/>
      <w:r w:rsidRPr="00484536">
        <w:rPr>
          <w:rFonts w:ascii="Times New Roman" w:eastAsia="Times New Roman" w:hAnsi="Times New Roman" w:cs="Times New Roman"/>
          <w:sz w:val="28"/>
          <w:szCs w:val="28"/>
          <w:lang w:eastAsia="ru-RU"/>
        </w:rPr>
        <w:t xml:space="preserve"> противоречащим закону полностью или в части.</w:t>
      </w:r>
    </w:p>
    <w:p w:rsidR="00110842" w:rsidRPr="00484536" w:rsidRDefault="00110842" w:rsidP="00110842">
      <w:pPr>
        <w:spacing w:after="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Правила обжалования </w:t>
      </w:r>
      <w:r w:rsidRPr="00484536">
        <w:rPr>
          <w:rFonts w:ascii="Times New Roman" w:eastAsia="Times New Roman" w:hAnsi="Times New Roman" w:cs="Times New Roman"/>
          <w:b/>
          <w:bCs/>
          <w:sz w:val="28"/>
          <w:szCs w:val="28"/>
          <w:lang w:eastAsia="ru-RU"/>
        </w:rPr>
        <w:t>муниципальных нормативных правовых актов</w:t>
      </w:r>
      <w:r w:rsidRPr="00484536">
        <w:rPr>
          <w:rFonts w:ascii="Times New Roman" w:eastAsia="Times New Roman" w:hAnsi="Times New Roman" w:cs="Times New Roman"/>
          <w:sz w:val="28"/>
          <w:szCs w:val="28"/>
          <w:lang w:eastAsia="ru-RU"/>
        </w:rPr>
        <w:t> в суде общей юрисдикции закреплены в главе 21 КАС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484536">
        <w:rPr>
          <w:rFonts w:ascii="Times New Roman" w:eastAsia="Times New Roman" w:hAnsi="Times New Roman" w:cs="Times New Roman"/>
          <w:sz w:val="28"/>
          <w:szCs w:val="28"/>
          <w:lang w:eastAsia="ru-RU"/>
        </w:rPr>
        <w:t>недействующим</w:t>
      </w:r>
      <w:proofErr w:type="gramEnd"/>
      <w:r w:rsidRPr="00484536">
        <w:rPr>
          <w:rFonts w:ascii="Times New Roman" w:eastAsia="Times New Roman" w:hAnsi="Times New Roman" w:cs="Times New Roman"/>
          <w:sz w:val="28"/>
          <w:szCs w:val="28"/>
          <w:lang w:eastAsia="ru-RU"/>
        </w:rPr>
        <w:t>, и выясняет следующие обстоятельства:</w:t>
      </w:r>
    </w:p>
    <w:p w:rsidR="00110842" w:rsidRPr="00484536" w:rsidRDefault="00110842" w:rsidP="00110842">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110842" w:rsidRPr="00484536" w:rsidRDefault="00110842" w:rsidP="00110842">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соблюдены ли требования нормативных правовых актов, устанавливающих:</w:t>
      </w:r>
    </w:p>
    <w:p w:rsidR="00110842" w:rsidRPr="00484536" w:rsidRDefault="00110842" w:rsidP="00110842">
      <w:pPr>
        <w:numPr>
          <w:ilvl w:val="1"/>
          <w:numId w:val="3"/>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полномочия органа, организации, должностного лица на принятие нормативных правовых актов;</w:t>
      </w:r>
    </w:p>
    <w:p w:rsidR="00110842" w:rsidRPr="00484536" w:rsidRDefault="00110842" w:rsidP="00110842">
      <w:pPr>
        <w:numPr>
          <w:ilvl w:val="1"/>
          <w:numId w:val="3"/>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форму и вид, в </w:t>
      </w:r>
      <w:proofErr w:type="gramStart"/>
      <w:r w:rsidRPr="00484536">
        <w:rPr>
          <w:rFonts w:ascii="Times New Roman" w:eastAsia="Times New Roman" w:hAnsi="Times New Roman" w:cs="Times New Roman"/>
          <w:sz w:val="28"/>
          <w:szCs w:val="28"/>
          <w:lang w:eastAsia="ru-RU"/>
        </w:rPr>
        <w:t>которых</w:t>
      </w:r>
      <w:proofErr w:type="gramEnd"/>
      <w:r w:rsidRPr="00484536">
        <w:rPr>
          <w:rFonts w:ascii="Times New Roman" w:eastAsia="Times New Roman" w:hAnsi="Times New Roman" w:cs="Times New Roman"/>
          <w:sz w:val="28"/>
          <w:szCs w:val="28"/>
          <w:lang w:eastAsia="ru-RU"/>
        </w:rPr>
        <w:t xml:space="preserve"> орган, организация, должностное лицо вправе принимать нормативные правовые акты;</w:t>
      </w:r>
    </w:p>
    <w:p w:rsidR="00110842" w:rsidRPr="00484536" w:rsidRDefault="00110842" w:rsidP="00110842">
      <w:pPr>
        <w:numPr>
          <w:ilvl w:val="1"/>
          <w:numId w:val="3"/>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процедуру принятия оспариваемого нормативного правового акта;</w:t>
      </w:r>
    </w:p>
    <w:p w:rsidR="00110842" w:rsidRPr="00484536" w:rsidRDefault="00110842" w:rsidP="00110842">
      <w:pPr>
        <w:numPr>
          <w:ilvl w:val="1"/>
          <w:numId w:val="3"/>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lastRenderedPageBreak/>
        <w:t>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110842" w:rsidRPr="00484536" w:rsidRDefault="00110842" w:rsidP="00110842">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соответствие оспариваемого нормативного правового акта или его части нормативным правовым актам, имеющим большую юридическую силу.</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110842" w:rsidRPr="00484536" w:rsidRDefault="00110842" w:rsidP="00110842">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110842" w:rsidRPr="00484536" w:rsidRDefault="00110842" w:rsidP="00110842">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Решение суда вступает в законную силу по истечении срока, установленного ст.298 КАС РФ для апелляционного обжалования, если оно не было обжаловано.</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110842" w:rsidRPr="00484536" w:rsidRDefault="00110842" w:rsidP="00110842">
      <w:pPr>
        <w:spacing w:after="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Правила обжалования </w:t>
      </w:r>
      <w:r w:rsidRPr="00484536">
        <w:rPr>
          <w:rFonts w:ascii="Times New Roman" w:eastAsia="Times New Roman" w:hAnsi="Times New Roman" w:cs="Times New Roman"/>
          <w:b/>
          <w:bCs/>
          <w:sz w:val="28"/>
          <w:szCs w:val="28"/>
          <w:lang w:eastAsia="ru-RU"/>
        </w:rPr>
        <w:t>муниципальных ненормативных правовых актов</w:t>
      </w:r>
      <w:r w:rsidRPr="00484536">
        <w:rPr>
          <w:rFonts w:ascii="Times New Roman" w:eastAsia="Times New Roman" w:hAnsi="Times New Roman" w:cs="Times New Roman"/>
          <w:sz w:val="28"/>
          <w:szCs w:val="28"/>
          <w:lang w:eastAsia="ru-RU"/>
        </w:rPr>
        <w:t> в суде общей юрисдикции закреплены в главе 22 КАС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w:t>
      </w:r>
      <w:proofErr w:type="gramEnd"/>
      <w:r w:rsidRPr="00484536">
        <w:rPr>
          <w:rFonts w:ascii="Times New Roman" w:eastAsia="Times New Roman" w:hAnsi="Times New Roman" w:cs="Times New Roman"/>
          <w:sz w:val="28"/>
          <w:szCs w:val="28"/>
          <w:lang w:eastAsia="ru-RU"/>
        </w:rPr>
        <w:t xml:space="preserve"> реализации законных интересов или на них незаконно возложены какие-либо обязанности. </w:t>
      </w:r>
      <w:proofErr w:type="gramStart"/>
      <w:r w:rsidRPr="00484536">
        <w:rPr>
          <w:rFonts w:ascii="Times New Roman" w:eastAsia="Times New Roman" w:hAnsi="Times New Roman" w:cs="Times New Roman"/>
          <w:sz w:val="28"/>
          <w:szCs w:val="28"/>
          <w:lang w:eastAsia="ru-RU"/>
        </w:rPr>
        <w:t xml:space="preserve">Гражданин, организация, иные лица могут обратиться </w:t>
      </w:r>
      <w:r w:rsidRPr="00484536">
        <w:rPr>
          <w:rFonts w:ascii="Times New Roman" w:eastAsia="Times New Roman" w:hAnsi="Times New Roman" w:cs="Times New Roman"/>
          <w:sz w:val="28"/>
          <w:szCs w:val="28"/>
          <w:lang w:eastAsia="ru-RU"/>
        </w:rPr>
        <w:lastRenderedPageBreak/>
        <w:t>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Административные исковые заявления подаются в суд по правилам подсудности, установленным главой 2 КАС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Предметом обжалования в суде могут быть ненормативные муниципальные правовые акты, если в результате их принятия:</w:t>
      </w:r>
    </w:p>
    <w:p w:rsidR="00110842" w:rsidRPr="00484536" w:rsidRDefault="00110842" w:rsidP="00110842">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нарушены права и свободы гражданина;</w:t>
      </w:r>
    </w:p>
    <w:p w:rsidR="00110842" w:rsidRPr="00484536" w:rsidRDefault="00110842" w:rsidP="00110842">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созданы препятствия осуществлению гражданином его прав и свобод;</w:t>
      </w:r>
    </w:p>
    <w:p w:rsidR="00110842" w:rsidRPr="00484536" w:rsidRDefault="00110842" w:rsidP="00110842">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на гражданина незаконно возложена какая-либо обязанность или он незаконно привлечен к какой-либо ответственности.</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неустановлен КАС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 xml:space="preserve">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w:t>
      </w:r>
      <w:r w:rsidRPr="00484536">
        <w:rPr>
          <w:rFonts w:ascii="Times New Roman" w:eastAsia="Times New Roman" w:hAnsi="Times New Roman" w:cs="Times New Roman"/>
          <w:sz w:val="28"/>
          <w:szCs w:val="28"/>
          <w:lang w:eastAsia="ru-RU"/>
        </w:rPr>
        <w:lastRenderedPageBreak/>
        <w:t>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484536">
        <w:rPr>
          <w:rFonts w:ascii="Times New Roman" w:eastAsia="Times New Roman" w:hAnsi="Times New Roman" w:cs="Times New Roman"/>
          <w:sz w:val="28"/>
          <w:szCs w:val="28"/>
          <w:lang w:eastAsia="ru-RU"/>
        </w:rPr>
        <w:t xml:space="preserve">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w:t>
      </w:r>
    </w:p>
    <w:p w:rsidR="00110842" w:rsidRPr="00484536" w:rsidRDefault="00110842" w:rsidP="00110842">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110842" w:rsidRPr="00484536" w:rsidRDefault="00110842" w:rsidP="00110842">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соблюдены ли сроки обращения в суд;</w:t>
      </w:r>
    </w:p>
    <w:p w:rsidR="00110842" w:rsidRPr="00484536" w:rsidRDefault="00110842" w:rsidP="00110842">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соблюдены ли требования нормативных правовых актов, устанавливающих:</w:t>
      </w:r>
    </w:p>
    <w:p w:rsidR="00110842" w:rsidRPr="00484536" w:rsidRDefault="00110842" w:rsidP="00110842">
      <w:pPr>
        <w:numPr>
          <w:ilvl w:val="1"/>
          <w:numId w:val="6"/>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полномочия органа, организации, лица, </w:t>
      </w:r>
      <w:proofErr w:type="gramStart"/>
      <w:r w:rsidRPr="00484536">
        <w:rPr>
          <w:rFonts w:ascii="Times New Roman" w:eastAsia="Times New Roman" w:hAnsi="Times New Roman" w:cs="Times New Roman"/>
          <w:sz w:val="28"/>
          <w:szCs w:val="28"/>
          <w:lang w:eastAsia="ru-RU"/>
        </w:rPr>
        <w:t>наделённых</w:t>
      </w:r>
      <w:proofErr w:type="gramEnd"/>
      <w:r w:rsidRPr="00484536">
        <w:rPr>
          <w:rFonts w:ascii="Times New Roman" w:eastAsia="Times New Roman" w:hAnsi="Times New Roman" w:cs="Times New Roman"/>
          <w:sz w:val="28"/>
          <w:szCs w:val="28"/>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110842" w:rsidRPr="00484536" w:rsidRDefault="00110842" w:rsidP="00110842">
      <w:pPr>
        <w:numPr>
          <w:ilvl w:val="1"/>
          <w:numId w:val="6"/>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порядок принятия оспариваемого решения, совершения оспариваемого действия (бездействия) в случае, если такой порядок установлен;</w:t>
      </w:r>
    </w:p>
    <w:p w:rsidR="00110842" w:rsidRPr="00484536" w:rsidRDefault="00110842" w:rsidP="00110842">
      <w:pPr>
        <w:numPr>
          <w:ilvl w:val="1"/>
          <w:numId w:val="6"/>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110842" w:rsidRPr="00484536" w:rsidRDefault="00110842" w:rsidP="00110842">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110842" w:rsidRPr="00484536" w:rsidRDefault="00110842" w:rsidP="00110842">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w:t>
      </w:r>
      <w:proofErr w:type="gramStart"/>
      <w:r w:rsidRPr="00484536">
        <w:rPr>
          <w:rFonts w:ascii="Times New Roman" w:eastAsia="Times New Roman" w:hAnsi="Times New Roman" w:cs="Times New Roman"/>
          <w:sz w:val="28"/>
          <w:szCs w:val="28"/>
          <w:lang w:eastAsia="ru-RU"/>
        </w:rPr>
        <w:t>осуществлению</w:t>
      </w:r>
      <w:proofErr w:type="gramEnd"/>
      <w:r w:rsidRPr="00484536">
        <w:rPr>
          <w:rFonts w:ascii="Times New Roman" w:eastAsia="Times New Roman" w:hAnsi="Times New Roman" w:cs="Times New Roman"/>
          <w:sz w:val="28"/>
          <w:szCs w:val="28"/>
          <w:lang w:eastAsia="ru-RU"/>
        </w:rPr>
        <w:t xml:space="preserve">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110842" w:rsidRPr="00484536" w:rsidRDefault="00110842" w:rsidP="00110842">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об отказе в удовлетворении заявленных требований о признании оспариваемых решения, действия (бездействия) </w:t>
      </w:r>
      <w:proofErr w:type="gramStart"/>
      <w:r w:rsidRPr="00484536">
        <w:rPr>
          <w:rFonts w:ascii="Times New Roman" w:eastAsia="Times New Roman" w:hAnsi="Times New Roman" w:cs="Times New Roman"/>
          <w:sz w:val="28"/>
          <w:szCs w:val="28"/>
          <w:lang w:eastAsia="ru-RU"/>
        </w:rPr>
        <w:t>незаконными</w:t>
      </w:r>
      <w:proofErr w:type="gramEnd"/>
      <w:r w:rsidRPr="00484536">
        <w:rPr>
          <w:rFonts w:ascii="Times New Roman" w:eastAsia="Times New Roman" w:hAnsi="Times New Roman" w:cs="Times New Roman"/>
          <w:sz w:val="28"/>
          <w:szCs w:val="28"/>
          <w:lang w:eastAsia="ru-RU"/>
        </w:rPr>
        <w:t>.</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lastRenderedPageBreak/>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110842" w:rsidRPr="00484536" w:rsidRDefault="00110842" w:rsidP="00110842">
      <w:pPr>
        <w:spacing w:after="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В случае</w:t>
      </w:r>
      <w:proofErr w:type="gramStart"/>
      <w:r w:rsidRPr="00484536">
        <w:rPr>
          <w:rFonts w:ascii="Times New Roman" w:eastAsia="Times New Roman" w:hAnsi="Times New Roman" w:cs="Times New Roman"/>
          <w:sz w:val="28"/>
          <w:szCs w:val="28"/>
          <w:lang w:eastAsia="ru-RU"/>
        </w:rPr>
        <w:t>,</w:t>
      </w:r>
      <w:proofErr w:type="gramEnd"/>
      <w:r w:rsidRPr="00484536">
        <w:rPr>
          <w:rFonts w:ascii="Times New Roman" w:eastAsia="Times New Roman" w:hAnsi="Times New Roman" w:cs="Times New Roman"/>
          <w:sz w:val="28"/>
          <w:szCs w:val="28"/>
          <w:lang w:eastAsia="ru-RU"/>
        </w:rPr>
        <w:t xml:space="preserve"> если </w:t>
      </w:r>
      <w:r w:rsidRPr="00484536">
        <w:rPr>
          <w:rFonts w:ascii="Times New Roman" w:eastAsia="Times New Roman" w:hAnsi="Times New Roman" w:cs="Times New Roman"/>
          <w:b/>
          <w:bCs/>
          <w:sz w:val="28"/>
          <w:szCs w:val="28"/>
          <w:lang w:eastAsia="ru-RU"/>
        </w:rPr>
        <w:t>муниципальным ненормативным правовым актом</w:t>
      </w:r>
      <w:r w:rsidRPr="00484536">
        <w:rPr>
          <w:rFonts w:ascii="Times New Roman" w:eastAsia="Times New Roman" w:hAnsi="Times New Roman" w:cs="Times New Roman"/>
          <w:sz w:val="28"/>
          <w:szCs w:val="28"/>
          <w:lang w:eastAsia="ru-RU"/>
        </w:rPr>
        <w:t> </w:t>
      </w:r>
      <w:r w:rsidRPr="00484536">
        <w:rPr>
          <w:rFonts w:ascii="Times New Roman" w:eastAsia="Times New Roman" w:hAnsi="Times New Roman" w:cs="Times New Roman"/>
          <w:b/>
          <w:bCs/>
          <w:sz w:val="28"/>
          <w:szCs w:val="28"/>
          <w:lang w:eastAsia="ru-RU"/>
        </w:rPr>
        <w:t>затрагиваются интересы граждан и организаций в сфере предпринимательской и иной экономической деятельности</w:t>
      </w:r>
      <w:r w:rsidRPr="00484536">
        <w:rPr>
          <w:rFonts w:ascii="Times New Roman" w:eastAsia="Times New Roman" w:hAnsi="Times New Roman" w:cs="Times New Roman"/>
          <w:sz w:val="28"/>
          <w:szCs w:val="28"/>
          <w:lang w:eastAsia="ru-RU"/>
        </w:rPr>
        <w:t>, то они подлежат обжалованию в арбитражном суде по правилам, закрепленным в главе 24 АПК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w:t>
      </w:r>
      <w:proofErr w:type="gramEnd"/>
      <w:r w:rsidRPr="00484536">
        <w:rPr>
          <w:rFonts w:ascii="Times New Roman" w:eastAsia="Times New Roman" w:hAnsi="Times New Roman" w:cs="Times New Roman"/>
          <w:sz w:val="28"/>
          <w:szCs w:val="28"/>
          <w:lang w:eastAsia="ru-RU"/>
        </w:rPr>
        <w:t xml:space="preserve">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484536">
        <w:rPr>
          <w:rFonts w:ascii="Times New Roman" w:eastAsia="Times New Roman" w:hAnsi="Times New Roman" w:cs="Times New Roman"/>
          <w:sz w:val="28"/>
          <w:szCs w:val="28"/>
          <w:lang w:eastAsia="ru-RU"/>
        </w:rPr>
        <w:t>недействительными</w:t>
      </w:r>
      <w:proofErr w:type="gramEnd"/>
      <w:r w:rsidRPr="00484536">
        <w:rPr>
          <w:rFonts w:ascii="Times New Roman" w:eastAsia="Times New Roman" w:hAnsi="Times New Roman" w:cs="Times New Roman"/>
          <w:sz w:val="28"/>
          <w:szCs w:val="28"/>
          <w:lang w:eastAsia="ru-RU"/>
        </w:rPr>
        <w:t xml:space="preserve"> ненормативных правовых актов или о признании незаконными решений и действий (бездействия) указанных органов и лиц.</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Заявления о признании ненормативных правовых актов </w:t>
      </w:r>
      <w:proofErr w:type="gramStart"/>
      <w:r w:rsidRPr="00484536">
        <w:rPr>
          <w:rFonts w:ascii="Times New Roman" w:eastAsia="Times New Roman" w:hAnsi="Times New Roman" w:cs="Times New Roman"/>
          <w:sz w:val="28"/>
          <w:szCs w:val="28"/>
          <w:lang w:eastAsia="ru-RU"/>
        </w:rPr>
        <w:t>недействительными</w:t>
      </w:r>
      <w:proofErr w:type="gramEnd"/>
      <w:r w:rsidRPr="00484536">
        <w:rPr>
          <w:rFonts w:ascii="Times New Roman" w:eastAsia="Times New Roman" w:hAnsi="Times New Roman" w:cs="Times New Roman"/>
          <w:sz w:val="28"/>
          <w:szCs w:val="28"/>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 xml:space="preserve">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w:t>
      </w:r>
      <w:r w:rsidRPr="00484536">
        <w:rPr>
          <w:rFonts w:ascii="Times New Roman" w:eastAsia="Times New Roman" w:hAnsi="Times New Roman" w:cs="Times New Roman"/>
          <w:sz w:val="28"/>
          <w:szCs w:val="28"/>
          <w:lang w:eastAsia="ru-RU"/>
        </w:rPr>
        <w:lastRenderedPageBreak/>
        <w:t>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484536">
        <w:rPr>
          <w:rFonts w:ascii="Times New Roman" w:eastAsia="Times New Roman" w:hAnsi="Times New Roman" w:cs="Times New Roman"/>
          <w:sz w:val="28"/>
          <w:szCs w:val="28"/>
          <w:lang w:eastAsia="ru-RU"/>
        </w:rPr>
        <w:t xml:space="preserve">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484536">
        <w:rPr>
          <w:rFonts w:ascii="Times New Roman" w:eastAsia="Times New Roman" w:hAnsi="Times New Roman" w:cs="Times New Roman"/>
          <w:sz w:val="28"/>
          <w:szCs w:val="28"/>
          <w:lang w:eastAsia="ru-RU"/>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roofErr w:type="gramStart"/>
      <w:r w:rsidRPr="00484536">
        <w:rPr>
          <w:rFonts w:ascii="Times New Roman" w:eastAsia="Times New Roman" w:hAnsi="Times New Roman" w:cs="Times New Roman"/>
          <w:sz w:val="28"/>
          <w:szCs w:val="28"/>
          <w:lang w:eastAsia="ru-RU"/>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484536">
        <w:rPr>
          <w:rFonts w:ascii="Times New Roman" w:eastAsia="Times New Roman" w:hAnsi="Times New Roman" w:cs="Times New Roman"/>
          <w:sz w:val="28"/>
          <w:szCs w:val="28"/>
          <w:lang w:eastAsia="ru-RU"/>
        </w:rPr>
        <w:t xml:space="preserve"> или совершили действия (бездействие).</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proofErr w:type="gramStart"/>
      <w:r w:rsidRPr="00484536">
        <w:rPr>
          <w:rFonts w:ascii="Times New Roman" w:eastAsia="Times New Roman" w:hAnsi="Times New Roman" w:cs="Times New Roman"/>
          <w:sz w:val="28"/>
          <w:szCs w:val="28"/>
          <w:lang w:eastAsia="ru-RU"/>
        </w:rPr>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w:t>
      </w:r>
      <w:r w:rsidRPr="00484536">
        <w:rPr>
          <w:rFonts w:ascii="Times New Roman" w:eastAsia="Times New Roman" w:hAnsi="Times New Roman" w:cs="Times New Roman"/>
          <w:sz w:val="28"/>
          <w:szCs w:val="28"/>
          <w:lang w:eastAsia="ru-RU"/>
        </w:rPr>
        <w:lastRenderedPageBreak/>
        <w:t>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В случае</w:t>
      </w:r>
      <w:proofErr w:type="gramStart"/>
      <w:r w:rsidRPr="00484536">
        <w:rPr>
          <w:rFonts w:ascii="Times New Roman" w:eastAsia="Times New Roman" w:hAnsi="Times New Roman" w:cs="Times New Roman"/>
          <w:sz w:val="28"/>
          <w:szCs w:val="28"/>
          <w:lang w:eastAsia="ru-RU"/>
        </w:rPr>
        <w:t>,</w:t>
      </w:r>
      <w:proofErr w:type="gramEnd"/>
      <w:r w:rsidRPr="00484536">
        <w:rPr>
          <w:rFonts w:ascii="Times New Roman" w:eastAsia="Times New Roman" w:hAnsi="Times New Roman" w:cs="Times New Roman"/>
          <w:sz w:val="28"/>
          <w:szCs w:val="28"/>
          <w:lang w:eastAsia="ru-RU"/>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110842" w:rsidRPr="00484536" w:rsidRDefault="00110842" w:rsidP="00110842">
      <w:pPr>
        <w:spacing w:after="150"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 xml:space="preserve">Со дня принятия решения арбитражного суда о признании </w:t>
      </w:r>
      <w:proofErr w:type="gramStart"/>
      <w:r w:rsidRPr="00484536">
        <w:rPr>
          <w:rFonts w:ascii="Times New Roman" w:eastAsia="Times New Roman" w:hAnsi="Times New Roman" w:cs="Times New Roman"/>
          <w:sz w:val="28"/>
          <w:szCs w:val="28"/>
          <w:lang w:eastAsia="ru-RU"/>
        </w:rPr>
        <w:t>недействительным</w:t>
      </w:r>
      <w:proofErr w:type="gramEnd"/>
      <w:r w:rsidRPr="00484536">
        <w:rPr>
          <w:rFonts w:ascii="Times New Roman" w:eastAsia="Times New Roman" w:hAnsi="Times New Roman" w:cs="Times New Roman"/>
          <w:sz w:val="28"/>
          <w:szCs w:val="28"/>
          <w:lang w:eastAsia="ru-RU"/>
        </w:rPr>
        <w:t xml:space="preserve"> ненормативного правового акта полностью или в части указанный акт или отдельные его положения не подлежат применению.</w:t>
      </w:r>
    </w:p>
    <w:p w:rsidR="00110842" w:rsidRPr="00484536" w:rsidRDefault="00110842" w:rsidP="00110842">
      <w:pPr>
        <w:spacing w:line="240" w:lineRule="auto"/>
        <w:textAlignment w:val="baseline"/>
        <w:rPr>
          <w:rFonts w:ascii="Times New Roman" w:eastAsia="Times New Roman" w:hAnsi="Times New Roman" w:cs="Times New Roman"/>
          <w:sz w:val="28"/>
          <w:szCs w:val="28"/>
          <w:lang w:eastAsia="ru-RU"/>
        </w:rPr>
      </w:pPr>
      <w:r w:rsidRPr="00484536">
        <w:rPr>
          <w:rFonts w:ascii="Times New Roman" w:eastAsia="Times New Roman" w:hAnsi="Times New Roman" w:cs="Times New Roman"/>
          <w:sz w:val="28"/>
          <w:szCs w:val="28"/>
          <w:lang w:eastAsia="ru-RU"/>
        </w:rPr>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D821CD" w:rsidRPr="00484536" w:rsidRDefault="007F67C7">
      <w:pPr>
        <w:rPr>
          <w:rFonts w:ascii="Times New Roman" w:hAnsi="Times New Roman" w:cs="Times New Roman"/>
          <w:sz w:val="28"/>
          <w:szCs w:val="28"/>
        </w:rPr>
      </w:pPr>
    </w:p>
    <w:sectPr w:rsidR="00D821CD" w:rsidRPr="00484536" w:rsidSect="00001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2ED5"/>
    <w:multiLevelType w:val="multilevel"/>
    <w:tmpl w:val="9ADEB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94AD5"/>
    <w:multiLevelType w:val="multilevel"/>
    <w:tmpl w:val="2EA0F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45B2C"/>
    <w:multiLevelType w:val="multilevel"/>
    <w:tmpl w:val="F5C42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05183"/>
    <w:multiLevelType w:val="multilevel"/>
    <w:tmpl w:val="843A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246AC3"/>
    <w:multiLevelType w:val="multilevel"/>
    <w:tmpl w:val="37AE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8C1E57"/>
    <w:multiLevelType w:val="multilevel"/>
    <w:tmpl w:val="733A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5116CA"/>
    <w:multiLevelType w:val="multilevel"/>
    <w:tmpl w:val="E2D4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842"/>
    <w:rsid w:val="00001769"/>
    <w:rsid w:val="0002656A"/>
    <w:rsid w:val="00110842"/>
    <w:rsid w:val="00270C02"/>
    <w:rsid w:val="003A61C8"/>
    <w:rsid w:val="003B32AE"/>
    <w:rsid w:val="00470109"/>
    <w:rsid w:val="00484536"/>
    <w:rsid w:val="007F67C7"/>
    <w:rsid w:val="00AE3D70"/>
    <w:rsid w:val="00B31E92"/>
    <w:rsid w:val="00B43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69"/>
  </w:style>
  <w:style w:type="paragraph" w:styleId="1">
    <w:name w:val="heading 1"/>
    <w:basedOn w:val="a"/>
    <w:link w:val="10"/>
    <w:uiPriority w:val="9"/>
    <w:qFormat/>
    <w:rsid w:val="00110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8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0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10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110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0842"/>
    <w:rPr>
      <w:b/>
      <w:bCs/>
    </w:rPr>
  </w:style>
  <w:style w:type="character" w:styleId="a5">
    <w:name w:val="Hyperlink"/>
    <w:basedOn w:val="a0"/>
    <w:uiPriority w:val="99"/>
    <w:semiHidden/>
    <w:unhideWhenUsed/>
    <w:rsid w:val="00110842"/>
    <w:rPr>
      <w:color w:val="0000FF"/>
      <w:u w:val="single"/>
    </w:rPr>
  </w:style>
</w:styles>
</file>

<file path=word/webSettings.xml><?xml version="1.0" encoding="utf-8"?>
<w:webSettings xmlns:r="http://schemas.openxmlformats.org/officeDocument/2006/relationships" xmlns:w="http://schemas.openxmlformats.org/wordprocessingml/2006/main">
  <w:divs>
    <w:div w:id="577979336">
      <w:bodyDiv w:val="1"/>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sChild>
            <w:div w:id="2002346589">
              <w:marLeft w:val="0"/>
              <w:marRight w:val="0"/>
              <w:marTop w:val="525"/>
              <w:marBottom w:val="0"/>
              <w:divBdr>
                <w:top w:val="none" w:sz="0" w:space="0" w:color="auto"/>
                <w:left w:val="none" w:sz="0" w:space="0" w:color="auto"/>
                <w:bottom w:val="none" w:sz="0" w:space="0" w:color="auto"/>
                <w:right w:val="none" w:sz="0" w:space="0" w:color="auto"/>
              </w:divBdr>
              <w:divsChild>
                <w:div w:id="9095856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9017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10</Pages>
  <Words>3591</Words>
  <Characters>20472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2025-07-15T06:29:00Z</dcterms:created>
  <dcterms:modified xsi:type="dcterms:W3CDTF">2025-07-15T11:28:00Z</dcterms:modified>
</cp:coreProperties>
</file>