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1099" w14:textId="77777777" w:rsidR="007E451C" w:rsidRDefault="007E451C"/>
    <w:p w14:paraId="107D0309" w14:textId="391B44A4" w:rsidR="007A6A7E" w:rsidRPr="000F367F" w:rsidRDefault="007E45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67F">
        <w:rPr>
          <w:rFonts w:ascii="Times New Roman" w:hAnsi="Times New Roman" w:cs="Times New Roman"/>
          <w:b/>
          <w:bCs/>
          <w:sz w:val="28"/>
          <w:szCs w:val="28"/>
        </w:rPr>
        <w:t>от 24.04.2025       № 5</w:t>
      </w:r>
      <w:r w:rsidR="00FB2259">
        <w:rPr>
          <w:rFonts w:ascii="Times New Roman" w:hAnsi="Times New Roman" w:cs="Times New Roman"/>
          <w:b/>
          <w:bCs/>
          <w:sz w:val="28"/>
          <w:szCs w:val="28"/>
        </w:rPr>
        <w:t>-рг</w:t>
      </w:r>
    </w:p>
    <w:p w14:paraId="7FE99C59" w14:textId="030985BE" w:rsidR="007E451C" w:rsidRPr="000F367F" w:rsidRDefault="007E451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367F">
        <w:rPr>
          <w:rFonts w:ascii="Times New Roman" w:hAnsi="Times New Roman" w:cs="Times New Roman"/>
          <w:b/>
          <w:bCs/>
          <w:sz w:val="28"/>
          <w:szCs w:val="28"/>
        </w:rPr>
        <w:t>д.Селеево</w:t>
      </w:r>
      <w:proofErr w:type="spellEnd"/>
    </w:p>
    <w:p w14:paraId="1F5C7A6E" w14:textId="3E44C7C5" w:rsidR="007E451C" w:rsidRPr="000F367F" w:rsidRDefault="000F3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67F">
        <w:rPr>
          <w:rFonts w:ascii="Times New Roman" w:hAnsi="Times New Roman" w:cs="Times New Roman"/>
          <w:b/>
          <w:bCs/>
          <w:sz w:val="28"/>
          <w:szCs w:val="28"/>
        </w:rPr>
        <w:t>О списании основных средств</w:t>
      </w:r>
    </w:p>
    <w:p w14:paraId="6A72853F" w14:textId="0981607D" w:rsidR="007E451C" w:rsidRDefault="007E451C"/>
    <w:p w14:paraId="26BC6A8A" w14:textId="5099C32A" w:rsidR="002A7E3E" w:rsidRPr="00692C40" w:rsidRDefault="000F367F">
      <w:pPr>
        <w:rPr>
          <w:rFonts w:ascii="Times New Roman" w:hAnsi="Times New Roman" w:cs="Times New Roman"/>
          <w:sz w:val="28"/>
          <w:szCs w:val="28"/>
        </w:rPr>
      </w:pPr>
      <w:r w:rsidRPr="00692C40">
        <w:rPr>
          <w:rFonts w:ascii="Times New Roman" w:hAnsi="Times New Roman" w:cs="Times New Roman"/>
          <w:sz w:val="28"/>
          <w:szCs w:val="28"/>
        </w:rPr>
        <w:t xml:space="preserve">       </w:t>
      </w:r>
      <w:r w:rsidR="00692C40" w:rsidRPr="00692C40">
        <w:rPr>
          <w:rFonts w:ascii="Times New Roman" w:hAnsi="Times New Roman" w:cs="Times New Roman"/>
          <w:sz w:val="28"/>
          <w:szCs w:val="28"/>
        </w:rPr>
        <w:t>1.</w:t>
      </w:r>
      <w:r w:rsidRPr="00692C40">
        <w:rPr>
          <w:rFonts w:ascii="Times New Roman" w:hAnsi="Times New Roman" w:cs="Times New Roman"/>
          <w:sz w:val="28"/>
          <w:szCs w:val="28"/>
        </w:rPr>
        <w:t xml:space="preserve">   </w:t>
      </w:r>
      <w:r w:rsidR="002A7E3E" w:rsidRPr="00692C40">
        <w:rPr>
          <w:rFonts w:ascii="Times New Roman" w:hAnsi="Times New Roman" w:cs="Times New Roman"/>
          <w:sz w:val="28"/>
          <w:szCs w:val="28"/>
        </w:rPr>
        <w:t>В связи с актом технической экспертизы</w:t>
      </w:r>
    </w:p>
    <w:p w14:paraId="435F53D5" w14:textId="086AE05A" w:rsidR="000F367F" w:rsidRPr="00692C40" w:rsidRDefault="002A7E3E" w:rsidP="00692C40">
      <w:pPr>
        <w:ind w:left="567"/>
        <w:rPr>
          <w:rFonts w:ascii="Times New Roman" w:hAnsi="Times New Roman" w:cs="Times New Roman"/>
          <w:sz w:val="28"/>
          <w:szCs w:val="28"/>
        </w:rPr>
      </w:pPr>
      <w:r w:rsidRPr="00692C40">
        <w:rPr>
          <w:rFonts w:ascii="Times New Roman" w:hAnsi="Times New Roman" w:cs="Times New Roman"/>
          <w:sz w:val="28"/>
          <w:szCs w:val="28"/>
        </w:rPr>
        <w:t xml:space="preserve"> № 1233 списать основное средство системный блок сер№292209</w:t>
      </w:r>
      <w:r w:rsidRPr="00692C40">
        <w:rPr>
          <w:rFonts w:ascii="Times New Roman" w:hAnsi="Times New Roman" w:cs="Times New Roman"/>
          <w:sz w:val="28"/>
          <w:szCs w:val="28"/>
          <w:lang w:val="en-US"/>
        </w:rPr>
        <w:t>ZQ</w:t>
      </w:r>
      <w:r w:rsidRPr="00692C40">
        <w:rPr>
          <w:rFonts w:ascii="Times New Roman" w:hAnsi="Times New Roman" w:cs="Times New Roman"/>
          <w:sz w:val="28"/>
          <w:szCs w:val="28"/>
        </w:rPr>
        <w:t>,</w:t>
      </w:r>
    </w:p>
    <w:p w14:paraId="072D8DB4" w14:textId="3D38CE72" w:rsidR="002A7E3E" w:rsidRPr="00692C40" w:rsidRDefault="002A7E3E" w:rsidP="00692C40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692C40">
        <w:rPr>
          <w:rFonts w:ascii="Times New Roman" w:hAnsi="Times New Roman" w:cs="Times New Roman"/>
          <w:sz w:val="28"/>
          <w:szCs w:val="28"/>
        </w:rPr>
        <w:t xml:space="preserve">№1234 списать основное средство копировальный аппарат </w:t>
      </w:r>
      <w:r w:rsidRPr="00692C40">
        <w:rPr>
          <w:rFonts w:ascii="Times New Roman" w:hAnsi="Times New Roman" w:cs="Times New Roman"/>
          <w:sz w:val="28"/>
          <w:szCs w:val="28"/>
          <w:lang w:val="en-US"/>
        </w:rPr>
        <w:t>PHASER</w:t>
      </w:r>
      <w:r w:rsidRPr="00692C40">
        <w:rPr>
          <w:rFonts w:ascii="Times New Roman" w:hAnsi="Times New Roman" w:cs="Times New Roman"/>
          <w:sz w:val="28"/>
          <w:szCs w:val="28"/>
        </w:rPr>
        <w:t xml:space="preserve"> 310</w:t>
      </w:r>
      <w:r w:rsidRPr="00692C4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92C40">
        <w:rPr>
          <w:rFonts w:ascii="Times New Roman" w:hAnsi="Times New Roman" w:cs="Times New Roman"/>
          <w:sz w:val="28"/>
          <w:szCs w:val="28"/>
        </w:rPr>
        <w:t xml:space="preserve"> </w:t>
      </w:r>
      <w:r w:rsidRPr="00692C40">
        <w:rPr>
          <w:rFonts w:ascii="Times New Roman" w:hAnsi="Times New Roman" w:cs="Times New Roman"/>
          <w:sz w:val="28"/>
          <w:szCs w:val="28"/>
          <w:lang w:val="en-US"/>
        </w:rPr>
        <w:t>MFP</w:t>
      </w:r>
    </w:p>
    <w:p w14:paraId="4754CA6C" w14:textId="65D22940" w:rsidR="002A7E3E" w:rsidRPr="00692C40" w:rsidRDefault="002A7E3E" w:rsidP="00692C40">
      <w:pPr>
        <w:ind w:left="567"/>
        <w:rPr>
          <w:rFonts w:ascii="Times New Roman" w:hAnsi="Times New Roman" w:cs="Times New Roman"/>
          <w:sz w:val="28"/>
          <w:szCs w:val="28"/>
        </w:rPr>
      </w:pPr>
      <w:r w:rsidRPr="00692C40">
        <w:rPr>
          <w:rFonts w:ascii="Times New Roman" w:hAnsi="Times New Roman" w:cs="Times New Roman"/>
          <w:sz w:val="28"/>
          <w:szCs w:val="28"/>
        </w:rPr>
        <w:t xml:space="preserve">№ 1235 </w:t>
      </w:r>
      <w:r w:rsidRPr="00692C40">
        <w:rPr>
          <w:rFonts w:ascii="Times New Roman" w:hAnsi="Times New Roman" w:cs="Times New Roman"/>
          <w:sz w:val="28"/>
          <w:szCs w:val="28"/>
        </w:rPr>
        <w:t>списать основное средство</w:t>
      </w:r>
      <w:r w:rsidRPr="00692C40">
        <w:rPr>
          <w:rFonts w:ascii="Times New Roman" w:hAnsi="Times New Roman" w:cs="Times New Roman"/>
          <w:sz w:val="28"/>
          <w:szCs w:val="28"/>
        </w:rPr>
        <w:t xml:space="preserve"> блок питания </w:t>
      </w:r>
      <w:proofErr w:type="gramStart"/>
      <w:r w:rsidRPr="00692C40">
        <w:rPr>
          <w:rFonts w:ascii="Times New Roman" w:hAnsi="Times New Roman" w:cs="Times New Roman"/>
          <w:sz w:val="28"/>
          <w:szCs w:val="28"/>
        </w:rPr>
        <w:t>сер.№</w:t>
      </w:r>
      <w:proofErr w:type="gramEnd"/>
      <w:r w:rsidRPr="00692C40">
        <w:rPr>
          <w:rFonts w:ascii="Times New Roman" w:hAnsi="Times New Roman" w:cs="Times New Roman"/>
          <w:sz w:val="28"/>
          <w:szCs w:val="28"/>
        </w:rPr>
        <w:t xml:space="preserve"> </w:t>
      </w:r>
      <w:r w:rsidRPr="00692C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92C40">
        <w:rPr>
          <w:rFonts w:ascii="Times New Roman" w:hAnsi="Times New Roman" w:cs="Times New Roman"/>
          <w:sz w:val="28"/>
          <w:szCs w:val="28"/>
        </w:rPr>
        <w:t>1312</w:t>
      </w:r>
      <w:r w:rsidRPr="00692C40">
        <w:rPr>
          <w:rFonts w:ascii="Times New Roman" w:hAnsi="Times New Roman" w:cs="Times New Roman"/>
          <w:sz w:val="28"/>
          <w:szCs w:val="28"/>
          <w:lang w:val="en-US"/>
        </w:rPr>
        <w:t>iMac</w:t>
      </w:r>
    </w:p>
    <w:p w14:paraId="4A8578C8" w14:textId="7C338951" w:rsidR="002A7E3E" w:rsidRPr="00692C40" w:rsidRDefault="002A7E3E" w:rsidP="00692C40">
      <w:pPr>
        <w:ind w:left="567"/>
        <w:rPr>
          <w:rFonts w:ascii="Times New Roman" w:hAnsi="Times New Roman" w:cs="Times New Roman"/>
          <w:sz w:val="28"/>
          <w:szCs w:val="28"/>
        </w:rPr>
      </w:pPr>
      <w:r w:rsidRPr="00692C40">
        <w:rPr>
          <w:rFonts w:ascii="Times New Roman" w:hAnsi="Times New Roman" w:cs="Times New Roman"/>
          <w:sz w:val="28"/>
          <w:szCs w:val="28"/>
        </w:rPr>
        <w:t xml:space="preserve">№1236 </w:t>
      </w:r>
      <w:r w:rsidRPr="00692C40">
        <w:rPr>
          <w:rFonts w:ascii="Times New Roman" w:hAnsi="Times New Roman" w:cs="Times New Roman"/>
          <w:sz w:val="28"/>
          <w:szCs w:val="28"/>
        </w:rPr>
        <w:t>списать основное средство</w:t>
      </w:r>
      <w:r w:rsidRPr="00692C40">
        <w:rPr>
          <w:rFonts w:ascii="Times New Roman" w:hAnsi="Times New Roman" w:cs="Times New Roman"/>
          <w:sz w:val="28"/>
          <w:szCs w:val="28"/>
        </w:rPr>
        <w:t xml:space="preserve"> копировальный аппарат </w:t>
      </w:r>
      <w:r w:rsidRPr="00692C40">
        <w:rPr>
          <w:rFonts w:ascii="Times New Roman" w:hAnsi="Times New Roman" w:cs="Times New Roman"/>
          <w:sz w:val="28"/>
          <w:szCs w:val="28"/>
          <w:lang w:val="en-US"/>
        </w:rPr>
        <w:t>SHARP</w:t>
      </w:r>
      <w:r w:rsidRPr="00692C40">
        <w:rPr>
          <w:rFonts w:ascii="Times New Roman" w:hAnsi="Times New Roman" w:cs="Times New Roman"/>
          <w:sz w:val="28"/>
          <w:szCs w:val="28"/>
        </w:rPr>
        <w:t xml:space="preserve"> </w:t>
      </w:r>
      <w:r w:rsidRPr="00692C40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692C40">
        <w:rPr>
          <w:rFonts w:ascii="Times New Roman" w:hAnsi="Times New Roman" w:cs="Times New Roman"/>
          <w:sz w:val="28"/>
          <w:szCs w:val="28"/>
        </w:rPr>
        <w:t>-5012</w:t>
      </w:r>
    </w:p>
    <w:p w14:paraId="6027EFAB" w14:textId="2775CB81" w:rsidR="002A7E3E" w:rsidRPr="00692C40" w:rsidRDefault="002A7E3E" w:rsidP="00692C40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692C40">
        <w:rPr>
          <w:rFonts w:ascii="Times New Roman" w:hAnsi="Times New Roman" w:cs="Times New Roman"/>
          <w:sz w:val="28"/>
          <w:szCs w:val="28"/>
        </w:rPr>
        <w:t>№</w:t>
      </w:r>
      <w:r w:rsidR="00692C40" w:rsidRPr="00692C40">
        <w:rPr>
          <w:rFonts w:ascii="Times New Roman" w:hAnsi="Times New Roman" w:cs="Times New Roman"/>
          <w:sz w:val="28"/>
          <w:szCs w:val="28"/>
        </w:rPr>
        <w:t xml:space="preserve">1237 </w:t>
      </w:r>
      <w:r w:rsidR="00692C40" w:rsidRPr="00692C40">
        <w:rPr>
          <w:rFonts w:ascii="Times New Roman" w:hAnsi="Times New Roman" w:cs="Times New Roman"/>
          <w:sz w:val="28"/>
          <w:szCs w:val="28"/>
        </w:rPr>
        <w:t>списать основное средство</w:t>
      </w:r>
      <w:r w:rsidR="00692C40" w:rsidRPr="00692C40">
        <w:rPr>
          <w:rFonts w:ascii="Times New Roman" w:hAnsi="Times New Roman" w:cs="Times New Roman"/>
          <w:sz w:val="28"/>
          <w:szCs w:val="28"/>
        </w:rPr>
        <w:t xml:space="preserve"> Факс </w:t>
      </w:r>
      <w:r w:rsidR="00692C40" w:rsidRPr="00692C40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692C40" w:rsidRPr="00692C40">
        <w:rPr>
          <w:rFonts w:ascii="Times New Roman" w:hAnsi="Times New Roman" w:cs="Times New Roman"/>
          <w:sz w:val="28"/>
          <w:szCs w:val="28"/>
        </w:rPr>
        <w:t xml:space="preserve"> </w:t>
      </w:r>
      <w:r w:rsidR="00692C40" w:rsidRPr="00692C40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="00692C40" w:rsidRPr="00692C40">
        <w:rPr>
          <w:rFonts w:ascii="Times New Roman" w:hAnsi="Times New Roman" w:cs="Times New Roman"/>
          <w:sz w:val="28"/>
          <w:szCs w:val="28"/>
        </w:rPr>
        <w:t>-</w:t>
      </w:r>
      <w:r w:rsidR="00692C40" w:rsidRPr="00692C40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="00692C40" w:rsidRPr="00692C40">
        <w:rPr>
          <w:rFonts w:ascii="Times New Roman" w:hAnsi="Times New Roman" w:cs="Times New Roman"/>
          <w:sz w:val="28"/>
          <w:szCs w:val="28"/>
        </w:rPr>
        <w:t>258</w:t>
      </w:r>
      <w:r w:rsidR="00692C40" w:rsidRPr="00692C4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D0CDD5E" w14:textId="2D702DED" w:rsidR="00692C40" w:rsidRDefault="00692C40" w:rsidP="00692C4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2C40">
        <w:rPr>
          <w:rFonts w:ascii="Times New Roman" w:hAnsi="Times New Roman" w:cs="Times New Roman"/>
          <w:sz w:val="28"/>
          <w:szCs w:val="28"/>
        </w:rPr>
        <w:t>Главному бухгалтеру Шабановой И.А. в срок до 01.05.2025 г. отразить списание основного средства в бухгалтерском учете.</w:t>
      </w:r>
    </w:p>
    <w:p w14:paraId="439EB4EA" w14:textId="56B43305" w:rsidR="00692C40" w:rsidRDefault="00692C40" w:rsidP="00692C4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5A162D64" w14:textId="059452EA" w:rsidR="00692C40" w:rsidRDefault="00692C40" w:rsidP="00692C40">
      <w:pPr>
        <w:rPr>
          <w:rFonts w:ascii="Times New Roman" w:hAnsi="Times New Roman" w:cs="Times New Roman"/>
          <w:sz w:val="28"/>
          <w:szCs w:val="28"/>
        </w:rPr>
      </w:pPr>
    </w:p>
    <w:p w14:paraId="263D8831" w14:textId="219E8796" w:rsidR="00692C40" w:rsidRDefault="00692C40" w:rsidP="00692C40">
      <w:pPr>
        <w:rPr>
          <w:rFonts w:ascii="Times New Roman" w:hAnsi="Times New Roman" w:cs="Times New Roman"/>
          <w:sz w:val="28"/>
          <w:szCs w:val="28"/>
        </w:rPr>
      </w:pPr>
    </w:p>
    <w:p w14:paraId="59C4396B" w14:textId="15A3F457" w:rsidR="00692C40" w:rsidRDefault="00692C40" w:rsidP="00692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Селеевского</w:t>
      </w:r>
      <w:proofErr w:type="spellEnd"/>
    </w:p>
    <w:p w14:paraId="4DE17C21" w14:textId="4F3ADC93" w:rsidR="00692C40" w:rsidRPr="00692C40" w:rsidRDefault="00692C40" w:rsidP="00692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Г.А.Иванова</w:t>
      </w:r>
      <w:proofErr w:type="spellEnd"/>
    </w:p>
    <w:p w14:paraId="08B905A9" w14:textId="4C61FA75" w:rsidR="002A7E3E" w:rsidRPr="002A7E3E" w:rsidRDefault="002A7E3E"/>
    <w:sectPr w:rsidR="002A7E3E" w:rsidRPr="002A7E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DAEB" w14:textId="77777777" w:rsidR="00C951A0" w:rsidRDefault="00C951A0" w:rsidP="007E451C">
      <w:pPr>
        <w:spacing w:after="0" w:line="240" w:lineRule="auto"/>
      </w:pPr>
      <w:r>
        <w:separator/>
      </w:r>
    </w:p>
  </w:endnote>
  <w:endnote w:type="continuationSeparator" w:id="0">
    <w:p w14:paraId="7FCA9C5E" w14:textId="77777777" w:rsidR="00C951A0" w:rsidRDefault="00C951A0" w:rsidP="007E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A4A6" w14:textId="77777777" w:rsidR="00C951A0" w:rsidRDefault="00C951A0" w:rsidP="007E451C">
      <w:pPr>
        <w:spacing w:after="0" w:line="240" w:lineRule="auto"/>
      </w:pPr>
      <w:r>
        <w:separator/>
      </w:r>
    </w:p>
  </w:footnote>
  <w:footnote w:type="continuationSeparator" w:id="0">
    <w:p w14:paraId="42913CF1" w14:textId="77777777" w:rsidR="00C951A0" w:rsidRDefault="00C951A0" w:rsidP="007E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5E5E" w14:textId="252ED61D" w:rsidR="007E451C" w:rsidRDefault="003A1C90">
    <w:pPr>
      <w:pStyle w:val="a3"/>
    </w:pPr>
    <w:r w:rsidRPr="003A1C90">
      <w:drawing>
        <wp:inline distT="0" distB="0" distL="0" distR="0" wp14:anchorId="128F25EF" wp14:editId="5BE2C1BA">
          <wp:extent cx="5940425" cy="20015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200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432E"/>
    <w:multiLevelType w:val="hybridMultilevel"/>
    <w:tmpl w:val="60C0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F0F31"/>
    <w:multiLevelType w:val="hybridMultilevel"/>
    <w:tmpl w:val="717AE9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1C"/>
    <w:rsid w:val="000F367F"/>
    <w:rsid w:val="002A7E3E"/>
    <w:rsid w:val="002C7A53"/>
    <w:rsid w:val="003A1C90"/>
    <w:rsid w:val="00422B7D"/>
    <w:rsid w:val="00692C40"/>
    <w:rsid w:val="00757DE7"/>
    <w:rsid w:val="007A6A7E"/>
    <w:rsid w:val="007E451C"/>
    <w:rsid w:val="00C951A0"/>
    <w:rsid w:val="00E0317D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43CD0"/>
  <w15:chartTrackingRefBased/>
  <w15:docId w15:val="{F9F9BE47-55B5-41AA-8BCF-F7BD8007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51C"/>
  </w:style>
  <w:style w:type="paragraph" w:styleId="a5">
    <w:name w:val="footer"/>
    <w:basedOn w:val="a"/>
    <w:link w:val="a6"/>
    <w:uiPriority w:val="99"/>
    <w:unhideWhenUsed/>
    <w:rsid w:val="007E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51C"/>
  </w:style>
  <w:style w:type="paragraph" w:styleId="a7">
    <w:name w:val="List Paragraph"/>
    <w:basedOn w:val="a"/>
    <w:uiPriority w:val="34"/>
    <w:qFormat/>
    <w:rsid w:val="0069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2025-04-28T09:21:00Z</cp:lastPrinted>
  <dcterms:created xsi:type="dcterms:W3CDTF">2025-04-28T09:22:00Z</dcterms:created>
  <dcterms:modified xsi:type="dcterms:W3CDTF">2025-04-28T09:22:00Z</dcterms:modified>
</cp:coreProperties>
</file>